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B6F" w:rsidRDefault="008D7B6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p w:rsidR="008D7B6F" w:rsidRPr="00DA2A36" w:rsidRDefault="005D4D6E" w:rsidP="005A07EE">
      <w:pPr>
        <w:spacing w:after="120" w:line="240" w:lineRule="auto"/>
        <w:ind w:firstLine="10490"/>
        <w:contextualSpacing/>
        <w:rPr>
          <w:rFonts w:ascii="Times New Roman" w:hAnsi="Times New Roman"/>
          <w:sz w:val="24"/>
          <w:szCs w:val="24"/>
        </w:rPr>
      </w:pPr>
      <w:r w:rsidRPr="00DA2A36">
        <w:rPr>
          <w:rFonts w:ascii="Times New Roman" w:hAnsi="Times New Roman"/>
          <w:sz w:val="24"/>
          <w:szCs w:val="24"/>
        </w:rPr>
        <w:t xml:space="preserve">Приложение № </w:t>
      </w:r>
      <w:r w:rsidR="007756A0">
        <w:rPr>
          <w:rFonts w:ascii="Times New Roman" w:hAnsi="Times New Roman"/>
          <w:sz w:val="24"/>
          <w:szCs w:val="24"/>
        </w:rPr>
        <w:t>5</w:t>
      </w:r>
    </w:p>
    <w:p w:rsidR="00D73DE0" w:rsidRPr="00D73DE0" w:rsidRDefault="00D73DE0" w:rsidP="00D73DE0">
      <w:pPr>
        <w:spacing w:after="120" w:line="240" w:lineRule="auto"/>
        <w:ind w:firstLine="10490"/>
        <w:contextualSpacing/>
        <w:rPr>
          <w:rFonts w:ascii="Times New Roman" w:hAnsi="Times New Roman"/>
          <w:sz w:val="24"/>
          <w:szCs w:val="24"/>
        </w:rPr>
      </w:pPr>
      <w:r w:rsidRPr="00D73DE0">
        <w:rPr>
          <w:rFonts w:ascii="Times New Roman" w:hAnsi="Times New Roman"/>
          <w:sz w:val="24"/>
          <w:szCs w:val="24"/>
        </w:rPr>
        <w:t xml:space="preserve">к Порядку планирования бюджетных ассигнований </w:t>
      </w:r>
    </w:p>
    <w:p w:rsidR="00D73DE0" w:rsidRPr="00D73DE0" w:rsidRDefault="00D73DE0" w:rsidP="00D73DE0">
      <w:pPr>
        <w:spacing w:after="120" w:line="240" w:lineRule="auto"/>
        <w:ind w:firstLine="10490"/>
        <w:contextualSpacing/>
        <w:rPr>
          <w:rFonts w:ascii="Times New Roman" w:hAnsi="Times New Roman"/>
          <w:sz w:val="24"/>
          <w:szCs w:val="24"/>
        </w:rPr>
      </w:pPr>
      <w:r w:rsidRPr="00D73DE0">
        <w:rPr>
          <w:rFonts w:ascii="Times New Roman" w:hAnsi="Times New Roman"/>
          <w:sz w:val="24"/>
          <w:szCs w:val="24"/>
        </w:rPr>
        <w:t xml:space="preserve">местного бюджета на очередной финансовый год и </w:t>
      </w:r>
      <w:r>
        <w:rPr>
          <w:rFonts w:ascii="Times New Roman" w:hAnsi="Times New Roman"/>
          <w:sz w:val="24"/>
          <w:szCs w:val="24"/>
        </w:rPr>
        <w:t xml:space="preserve">           </w:t>
      </w:r>
    </w:p>
    <w:p w:rsidR="005A07EE" w:rsidRPr="00DA2A36" w:rsidRDefault="00CA1F2D" w:rsidP="00D73DE0">
      <w:pPr>
        <w:spacing w:after="120" w:line="240" w:lineRule="auto"/>
        <w:ind w:firstLine="1049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</w:t>
      </w:r>
      <w:r w:rsidR="005C64D3">
        <w:rPr>
          <w:rFonts w:ascii="Times New Roman" w:hAnsi="Times New Roman"/>
          <w:sz w:val="24"/>
          <w:szCs w:val="24"/>
        </w:rPr>
        <w:t>плановый период</w:t>
      </w:r>
      <w:bookmarkStart w:id="0" w:name="_GoBack"/>
      <w:bookmarkEnd w:id="0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65"/>
        <w:gridCol w:w="865"/>
        <w:gridCol w:w="737"/>
        <w:gridCol w:w="731"/>
        <w:gridCol w:w="1783"/>
        <w:gridCol w:w="861"/>
        <w:gridCol w:w="1549"/>
        <w:gridCol w:w="1689"/>
        <w:gridCol w:w="1707"/>
        <w:gridCol w:w="6"/>
      </w:tblGrid>
      <w:tr w:rsidR="005D4D6E" w:rsidTr="00DF6A89">
        <w:trPr>
          <w:gridAfter w:val="1"/>
          <w:wAfter w:w="6" w:type="dxa"/>
          <w:trHeight w:val="968"/>
        </w:trPr>
        <w:tc>
          <w:tcPr>
            <w:tcW w:w="15587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D6E" w:rsidRPr="005D4D6E" w:rsidRDefault="005D4D6E" w:rsidP="005D4D6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779"/>
              <w:gridCol w:w="7779"/>
            </w:tblGrid>
            <w:tr w:rsidR="005D4D6E" w:rsidTr="00DA2A36">
              <w:tc>
                <w:tcPr>
                  <w:tcW w:w="77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4D6E" w:rsidRDefault="005D4D6E" w:rsidP="00BF5A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7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B6989" w:rsidRDefault="00BB6989" w:rsidP="00BF5A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 xml:space="preserve">                       </w:t>
                  </w:r>
                </w:p>
                <w:p w:rsidR="00DA2A36" w:rsidRPr="00DA2A36" w:rsidRDefault="00BB6989" w:rsidP="00BF5A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 xml:space="preserve">                             </w:t>
                  </w:r>
                  <w:r w:rsidR="00DA2A36" w:rsidRPr="00DA2A36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Приложение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A2A36" w:rsidRPr="00DA2A36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к решению</w:t>
                  </w:r>
                </w:p>
                <w:p w:rsidR="00DA2A36" w:rsidRDefault="00BB6989" w:rsidP="00BF5A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 xml:space="preserve">                   Комсомольской-на-Амуре городской Думы</w:t>
                  </w:r>
                </w:p>
                <w:p w:rsidR="00DA2A36" w:rsidRDefault="00DA2A36" w:rsidP="00BF5A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D4D6E" w:rsidTr="00DA2A36">
              <w:tc>
                <w:tcPr>
                  <w:tcW w:w="77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4D6E" w:rsidRDefault="005D4D6E" w:rsidP="00BF5A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7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4D6E" w:rsidRPr="00DA2A36" w:rsidRDefault="00BB6989" w:rsidP="00BF5AB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 xml:space="preserve">                        </w:t>
                  </w:r>
                  <w:r w:rsidR="00DA2A36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о</w:t>
                  </w:r>
                  <w:r w:rsidR="00DA2A36" w:rsidRPr="00DA2A36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т________№_________</w:t>
                  </w:r>
                </w:p>
              </w:tc>
            </w:tr>
          </w:tbl>
          <w:p w:rsidR="00BB6989" w:rsidRDefault="00BB6989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BB6989" w:rsidRDefault="00BB6989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BB6989" w:rsidRDefault="00B70A85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35B7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Ведомственная структура расходов </w:t>
            </w:r>
            <w:r w:rsidR="00BB698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местного </w:t>
            </w:r>
            <w:r w:rsidRPr="00535B7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бюджета </w:t>
            </w:r>
          </w:p>
          <w:p w:rsidR="005D4D6E" w:rsidRPr="006F4C6D" w:rsidRDefault="00B70A85" w:rsidP="006F4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35B7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</w:t>
            </w:r>
            <w:r w:rsidR="005D4D6E" w:rsidRPr="00535B7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535B7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20__год и</w:t>
            </w:r>
            <w:r w:rsidR="005D4D6E" w:rsidRPr="00535B7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F4C6D" w:rsidRPr="00535B7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 плановый период 20___ и 20____ годов</w:t>
            </w:r>
            <w:r w:rsidR="005D4D6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5D4D6E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5D4D6E" w:rsidTr="00DF6A89">
        <w:trPr>
          <w:trHeight w:val="342"/>
        </w:trPr>
        <w:tc>
          <w:tcPr>
            <w:tcW w:w="5665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D6E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65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D6E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D6E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1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D6E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83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D6E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61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D6E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49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D6E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89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D6E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13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D6E" w:rsidRDefault="005D4D6E" w:rsidP="00CA1F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рубл</w:t>
            </w:r>
            <w:r w:rsidR="00E67547">
              <w:rPr>
                <w:rFonts w:ascii="Times New Roman" w:hAnsi="Times New Roman"/>
                <w:color w:val="000000"/>
                <w:sz w:val="24"/>
                <w:szCs w:val="24"/>
              </w:rPr>
              <w:t>ей</w:t>
            </w:r>
          </w:p>
        </w:tc>
      </w:tr>
      <w:tr w:rsidR="005D4D6E" w:rsidTr="00DF6A89">
        <w:trPr>
          <w:trHeight w:val="845"/>
        </w:trPr>
        <w:tc>
          <w:tcPr>
            <w:tcW w:w="56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D6E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D6E" w:rsidRDefault="005A07E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Код главы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D6E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D6E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8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D6E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D6E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52B" w:rsidRDefault="00E6652B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20___год</w:t>
            </w:r>
          </w:p>
          <w:p w:rsidR="005D4D6E" w:rsidRPr="00E6652B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sz w:val="2"/>
                <w:szCs w:val="2"/>
              </w:rPr>
            </w:pPr>
          </w:p>
        </w:tc>
        <w:tc>
          <w:tcPr>
            <w:tcW w:w="168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52B" w:rsidRDefault="00E6652B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20___год</w:t>
            </w:r>
          </w:p>
          <w:p w:rsidR="005D4D6E" w:rsidRPr="00E6652B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sz w:val="2"/>
                <w:szCs w:val="2"/>
              </w:rPr>
            </w:pPr>
          </w:p>
        </w:tc>
        <w:tc>
          <w:tcPr>
            <w:tcW w:w="171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52B" w:rsidRDefault="00E6652B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20___год</w:t>
            </w:r>
          </w:p>
          <w:p w:rsidR="005D4D6E" w:rsidRPr="00E6652B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sz w:val="2"/>
                <w:szCs w:val="2"/>
              </w:rPr>
            </w:pPr>
          </w:p>
        </w:tc>
      </w:tr>
      <w:tr w:rsidR="005D4D6E" w:rsidTr="00433107">
        <w:trPr>
          <w:trHeight w:val="419"/>
        </w:trPr>
        <w:tc>
          <w:tcPr>
            <w:tcW w:w="566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86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83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  <w:p w:rsidR="005B15FA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</w:tr>
      <w:tr w:rsidR="005D4D6E" w:rsidTr="00433107">
        <w:trPr>
          <w:trHeight w:val="591"/>
        </w:trPr>
        <w:tc>
          <w:tcPr>
            <w:tcW w:w="56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Default="00B70A85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Наименование ведомства (главного распорядителя бюджетных средств)</w:t>
            </w:r>
          </w:p>
        </w:tc>
        <w:tc>
          <w:tcPr>
            <w:tcW w:w="8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Default="00EC727D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ХХХ</w:t>
            </w:r>
          </w:p>
        </w:tc>
        <w:tc>
          <w:tcPr>
            <w:tcW w:w="7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6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16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17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</w:tr>
      <w:tr w:rsidR="005D4D6E" w:rsidRPr="00DF6A89" w:rsidTr="00DF6A89">
        <w:trPr>
          <w:trHeight w:val="497"/>
        </w:trPr>
        <w:tc>
          <w:tcPr>
            <w:tcW w:w="56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B70A85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Раздел</w:t>
            </w:r>
            <w:r w:rsidR="00EC727D"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классификации расходов бюджетов</w:t>
            </w:r>
          </w:p>
        </w:tc>
        <w:tc>
          <w:tcPr>
            <w:tcW w:w="8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EC727D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ХХХ</w:t>
            </w:r>
          </w:p>
        </w:tc>
        <w:tc>
          <w:tcPr>
            <w:tcW w:w="7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EC727D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</w:t>
            </w:r>
          </w:p>
        </w:tc>
        <w:tc>
          <w:tcPr>
            <w:tcW w:w="7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5D4D6E" w:rsidRPr="00DF6A89" w:rsidTr="00DF6A89">
        <w:trPr>
          <w:trHeight w:val="575"/>
        </w:trPr>
        <w:tc>
          <w:tcPr>
            <w:tcW w:w="56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EC727D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Подраздел классификации расходов бюджетов</w:t>
            </w:r>
          </w:p>
        </w:tc>
        <w:tc>
          <w:tcPr>
            <w:tcW w:w="8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EC727D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ХХХ</w:t>
            </w:r>
          </w:p>
        </w:tc>
        <w:tc>
          <w:tcPr>
            <w:tcW w:w="7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EC727D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</w:t>
            </w:r>
          </w:p>
        </w:tc>
        <w:tc>
          <w:tcPr>
            <w:tcW w:w="7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EC727D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</w:t>
            </w:r>
          </w:p>
        </w:tc>
        <w:tc>
          <w:tcPr>
            <w:tcW w:w="1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5D4D6E" w:rsidRPr="00DF6A89" w:rsidTr="00DF6A89">
        <w:trPr>
          <w:trHeight w:val="825"/>
        </w:trPr>
        <w:tc>
          <w:tcPr>
            <w:tcW w:w="56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EC727D" w:rsidP="009D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муниципальной программы/ непрограммного направления</w:t>
            </w:r>
            <w:r w:rsidR="009D42D0"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деятельности</w:t>
            </w:r>
            <w:r w:rsidR="009D42D0" w:rsidRPr="00DF6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9D42D0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ХХХ</w:t>
            </w:r>
          </w:p>
        </w:tc>
        <w:tc>
          <w:tcPr>
            <w:tcW w:w="7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9D42D0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</w:t>
            </w:r>
          </w:p>
        </w:tc>
        <w:tc>
          <w:tcPr>
            <w:tcW w:w="7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9D42D0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</w:t>
            </w:r>
          </w:p>
        </w:tc>
        <w:tc>
          <w:tcPr>
            <w:tcW w:w="1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9D42D0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</w:t>
            </w:r>
          </w:p>
        </w:tc>
        <w:tc>
          <w:tcPr>
            <w:tcW w:w="86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5D4D6E" w:rsidRPr="00DF6A89" w:rsidTr="00DF6A89">
        <w:trPr>
          <w:trHeight w:val="288"/>
        </w:trPr>
        <w:tc>
          <w:tcPr>
            <w:tcW w:w="56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9D42D0" w:rsidP="009D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подпрограммы муниципальной программы/ непрограммного направления расходов (ведомственная целевая программа в рамках непрограммных расходов)</w:t>
            </w:r>
          </w:p>
        </w:tc>
        <w:tc>
          <w:tcPr>
            <w:tcW w:w="8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ХХХ</w:t>
            </w:r>
          </w:p>
        </w:tc>
        <w:tc>
          <w:tcPr>
            <w:tcW w:w="7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</w:t>
            </w:r>
          </w:p>
        </w:tc>
        <w:tc>
          <w:tcPr>
            <w:tcW w:w="7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</w:t>
            </w:r>
          </w:p>
        </w:tc>
        <w:tc>
          <w:tcPr>
            <w:tcW w:w="1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 Х</w:t>
            </w:r>
          </w:p>
        </w:tc>
        <w:tc>
          <w:tcPr>
            <w:tcW w:w="86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5D4D6E" w:rsidRPr="00DF6A89" w:rsidTr="00DF6A89">
        <w:trPr>
          <w:trHeight w:val="1553"/>
        </w:trPr>
        <w:tc>
          <w:tcPr>
            <w:tcW w:w="56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9D42D0" w:rsidP="009D4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Наименование основного мероприятия подпрограммы муниципальной программы/ мероприятия непрограммного направления деятельности</w:t>
            </w:r>
            <w:r w:rsidR="00D176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r w:rsidR="005B15FA"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ведомственной целевой программы в рамках непрограммных расходов)</w:t>
            </w:r>
          </w:p>
        </w:tc>
        <w:tc>
          <w:tcPr>
            <w:tcW w:w="8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ХХХ</w:t>
            </w:r>
          </w:p>
        </w:tc>
        <w:tc>
          <w:tcPr>
            <w:tcW w:w="7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</w:t>
            </w:r>
          </w:p>
        </w:tc>
        <w:tc>
          <w:tcPr>
            <w:tcW w:w="7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</w:t>
            </w:r>
          </w:p>
        </w:tc>
        <w:tc>
          <w:tcPr>
            <w:tcW w:w="1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 Х ХХ</w:t>
            </w:r>
          </w:p>
        </w:tc>
        <w:tc>
          <w:tcPr>
            <w:tcW w:w="86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5D4D6E" w:rsidRPr="00DF6A89" w:rsidTr="00DF6A89">
        <w:trPr>
          <w:trHeight w:val="1290"/>
        </w:trPr>
        <w:tc>
          <w:tcPr>
            <w:tcW w:w="56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9D42D0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направления расходов на реализацию основного </w:t>
            </w:r>
            <w:proofErr w:type="gramStart"/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подпрограммы государственной программы/направления реализации</w:t>
            </w:r>
            <w:proofErr w:type="gramEnd"/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непрограммных расходов</w:t>
            </w:r>
          </w:p>
        </w:tc>
        <w:tc>
          <w:tcPr>
            <w:tcW w:w="8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ХХХ</w:t>
            </w:r>
          </w:p>
        </w:tc>
        <w:tc>
          <w:tcPr>
            <w:tcW w:w="7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</w:t>
            </w:r>
          </w:p>
        </w:tc>
        <w:tc>
          <w:tcPr>
            <w:tcW w:w="7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</w:t>
            </w:r>
          </w:p>
        </w:tc>
        <w:tc>
          <w:tcPr>
            <w:tcW w:w="1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 Х ХХ ХХХХ</w:t>
            </w:r>
          </w:p>
        </w:tc>
        <w:tc>
          <w:tcPr>
            <w:tcW w:w="86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D4D6E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5D4D6E" w:rsidRPr="00DF6A89" w:rsidTr="00DF6A89">
        <w:trPr>
          <w:trHeight w:val="969"/>
        </w:trPr>
        <w:tc>
          <w:tcPr>
            <w:tcW w:w="56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5B15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вида расходов классификации расходов бюджетов (группа, </w:t>
            </w:r>
            <w:r w:rsidR="009D42D0"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подгруппа</w:t>
            </w: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, элемент вида расходов)</w:t>
            </w:r>
          </w:p>
        </w:tc>
        <w:tc>
          <w:tcPr>
            <w:tcW w:w="8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ХХХ</w:t>
            </w:r>
          </w:p>
        </w:tc>
        <w:tc>
          <w:tcPr>
            <w:tcW w:w="7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</w:t>
            </w:r>
          </w:p>
        </w:tc>
        <w:tc>
          <w:tcPr>
            <w:tcW w:w="7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</w:t>
            </w:r>
          </w:p>
        </w:tc>
        <w:tc>
          <w:tcPr>
            <w:tcW w:w="1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 Х ХХ ХХХХ</w:t>
            </w:r>
          </w:p>
        </w:tc>
        <w:tc>
          <w:tcPr>
            <w:tcW w:w="86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ХХХ</w:t>
            </w:r>
          </w:p>
        </w:tc>
        <w:tc>
          <w:tcPr>
            <w:tcW w:w="15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D6E" w:rsidRPr="00DF6A89" w:rsidRDefault="005B15FA" w:rsidP="00BF5A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6A8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</w:tbl>
    <w:p w:rsidR="005D4D6E" w:rsidRPr="00DF6A89" w:rsidRDefault="005D4D6E">
      <w:pPr>
        <w:rPr>
          <w:rFonts w:ascii="Times New Roman" w:hAnsi="Times New Roman"/>
          <w:sz w:val="24"/>
          <w:szCs w:val="24"/>
        </w:rPr>
      </w:pPr>
    </w:p>
    <w:sectPr w:rsidR="005D4D6E" w:rsidRPr="00DF6A89">
      <w:footerReference w:type="default" r:id="rId7"/>
      <w:pgSz w:w="16901" w:h="11950" w:orient="landscape"/>
      <w:pgMar w:top="567" w:right="567" w:bottom="567" w:left="567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907" w:rsidRDefault="00286907">
      <w:pPr>
        <w:spacing w:after="0" w:line="240" w:lineRule="auto"/>
      </w:pPr>
      <w:r>
        <w:separator/>
      </w:r>
    </w:p>
  </w:endnote>
  <w:endnote w:type="continuationSeparator" w:id="0">
    <w:p w:rsidR="00286907" w:rsidRDefault="00286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B6F" w:rsidRDefault="008D7B6F">
    <w:pPr>
      <w:framePr w:w="4535" w:h="239" w:wrap="auto" w:hAnchor="text" w:x="200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  <w:r>
      <w:rPr>
        <w:rFonts w:ascii="Times New Roman" w:hAnsi="Times New Roman"/>
        <w:color w:val="000000"/>
        <w:sz w:val="20"/>
        <w:szCs w:val="20"/>
      </w:rPr>
      <w:fldChar w:fldCharType="begin"/>
    </w:r>
    <w:r>
      <w:rPr>
        <w:rFonts w:ascii="Times New Roman" w:hAnsi="Times New Roman"/>
        <w:color w:val="000000"/>
        <w:sz w:val="20"/>
        <w:szCs w:val="20"/>
      </w:rPr>
      <w:instrText>PAGE</w:instrText>
    </w:r>
    <w:r>
      <w:rPr>
        <w:rFonts w:ascii="Times New Roman" w:hAnsi="Times New Roman"/>
        <w:color w:val="000000"/>
        <w:sz w:val="20"/>
        <w:szCs w:val="20"/>
      </w:rPr>
      <w:fldChar w:fldCharType="separate"/>
    </w:r>
    <w:r w:rsidR="005C64D3">
      <w:rPr>
        <w:rFonts w:ascii="Times New Roman" w:hAnsi="Times New Roman"/>
        <w:noProof/>
        <w:color w:val="000000"/>
        <w:sz w:val="20"/>
        <w:szCs w:val="20"/>
      </w:rPr>
      <w:t>1</w:t>
    </w:r>
    <w:r>
      <w:rPr>
        <w:rFonts w:ascii="Times New Roman" w:hAnsi="Times New Roman"/>
        <w:color w:val="000000"/>
        <w:sz w:val="20"/>
        <w:szCs w:val="20"/>
      </w:rPr>
      <w:fldChar w:fldCharType="end"/>
    </w:r>
    <w:r>
      <w:rPr>
        <w:rFonts w:ascii="Times New Roman" w:hAnsi="Times New Roman"/>
        <w:color w:val="000000"/>
        <w:sz w:val="20"/>
        <w:szCs w:val="20"/>
      </w:rPr>
      <w:t xml:space="preserve"> из </w:t>
    </w:r>
    <w:r>
      <w:rPr>
        <w:rFonts w:ascii="Times New Roman" w:hAnsi="Times New Roman"/>
        <w:color w:val="000000"/>
        <w:sz w:val="20"/>
        <w:szCs w:val="20"/>
      </w:rPr>
      <w:fldChar w:fldCharType="begin"/>
    </w:r>
    <w:r>
      <w:rPr>
        <w:rFonts w:ascii="Times New Roman" w:hAnsi="Times New Roman"/>
        <w:color w:val="000000"/>
        <w:sz w:val="20"/>
        <w:szCs w:val="20"/>
      </w:rPr>
      <w:instrText>NUMPAGES</w:instrText>
    </w:r>
    <w:r>
      <w:rPr>
        <w:rFonts w:ascii="Times New Roman" w:hAnsi="Times New Roman"/>
        <w:color w:val="000000"/>
        <w:sz w:val="20"/>
        <w:szCs w:val="20"/>
      </w:rPr>
      <w:fldChar w:fldCharType="separate"/>
    </w:r>
    <w:r w:rsidR="005C64D3">
      <w:rPr>
        <w:rFonts w:ascii="Times New Roman" w:hAnsi="Times New Roman"/>
        <w:noProof/>
        <w:color w:val="000000"/>
        <w:sz w:val="20"/>
        <w:szCs w:val="20"/>
      </w:rPr>
      <w:t>2</w:t>
    </w:r>
    <w:r>
      <w:rPr>
        <w:rFonts w:ascii="Times New Roman" w:hAnsi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907" w:rsidRDefault="00286907">
      <w:pPr>
        <w:spacing w:after="0" w:line="240" w:lineRule="auto"/>
      </w:pPr>
      <w:r>
        <w:separator/>
      </w:r>
    </w:p>
  </w:footnote>
  <w:footnote w:type="continuationSeparator" w:id="0">
    <w:p w:rsidR="00286907" w:rsidRDefault="002869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A2F"/>
    <w:rsid w:val="00006A56"/>
    <w:rsid w:val="0004020C"/>
    <w:rsid w:val="000D5526"/>
    <w:rsid w:val="00101D61"/>
    <w:rsid w:val="001869E4"/>
    <w:rsid w:val="001936A1"/>
    <w:rsid w:val="001C5BB6"/>
    <w:rsid w:val="0024116F"/>
    <w:rsid w:val="00286907"/>
    <w:rsid w:val="00433107"/>
    <w:rsid w:val="005336DE"/>
    <w:rsid w:val="00535B7B"/>
    <w:rsid w:val="005A07EE"/>
    <w:rsid w:val="005B15FA"/>
    <w:rsid w:val="005C64D3"/>
    <w:rsid w:val="005D4D6E"/>
    <w:rsid w:val="00674EF0"/>
    <w:rsid w:val="006F0399"/>
    <w:rsid w:val="006F4C6D"/>
    <w:rsid w:val="007756A0"/>
    <w:rsid w:val="008D7B6F"/>
    <w:rsid w:val="009D42D0"/>
    <w:rsid w:val="00AB2823"/>
    <w:rsid w:val="00AD6F60"/>
    <w:rsid w:val="00B23397"/>
    <w:rsid w:val="00B70A85"/>
    <w:rsid w:val="00BB6989"/>
    <w:rsid w:val="00BF5ABC"/>
    <w:rsid w:val="00C33062"/>
    <w:rsid w:val="00CA1F2D"/>
    <w:rsid w:val="00D17604"/>
    <w:rsid w:val="00D56727"/>
    <w:rsid w:val="00D73DE0"/>
    <w:rsid w:val="00D8182B"/>
    <w:rsid w:val="00DA2A36"/>
    <w:rsid w:val="00DF6A89"/>
    <w:rsid w:val="00E01606"/>
    <w:rsid w:val="00E0580F"/>
    <w:rsid w:val="00E11A2F"/>
    <w:rsid w:val="00E5043C"/>
    <w:rsid w:val="00E6652B"/>
    <w:rsid w:val="00E67547"/>
    <w:rsid w:val="00EB5A51"/>
    <w:rsid w:val="00EC727D"/>
    <w:rsid w:val="00F023DB"/>
    <w:rsid w:val="00F6675D"/>
    <w:rsid w:val="00FC3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4D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4D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191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grigorieva 27.07.2016 19:54:33; РР·РјРµРЅРµРЅ: gr 19.02.2018 17:31:19</dc:subject>
  <dc:creator>Keysystems.DWH2.ReportDesigner</dc:creator>
  <cp:lastModifiedBy>Плетневский О.С.</cp:lastModifiedBy>
  <cp:revision>15</cp:revision>
  <cp:lastPrinted>2019-06-28T04:12:00Z</cp:lastPrinted>
  <dcterms:created xsi:type="dcterms:W3CDTF">2019-06-03T06:59:00Z</dcterms:created>
  <dcterms:modified xsi:type="dcterms:W3CDTF">2020-06-30T10:14:00Z</dcterms:modified>
</cp:coreProperties>
</file>